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4A5" w:rsidRDefault="00437A4A" w:rsidP="00437A4A">
      <w:pPr>
        <w:jc w:val="center"/>
      </w:pPr>
      <w:r>
        <w:t>Agrupamento de Escolas de Figueiró dos Vinhos – 2022/23</w:t>
      </w:r>
    </w:p>
    <w:p w:rsidR="00437A4A" w:rsidRDefault="00437A4A" w:rsidP="00437A4A">
      <w:pPr>
        <w:jc w:val="center"/>
      </w:pPr>
      <w:r>
        <w:t>Resumo da aula de Filosofia – 10º ano</w:t>
      </w:r>
    </w:p>
    <w:p w:rsidR="00437A4A" w:rsidRDefault="00437A4A" w:rsidP="00437A4A">
      <w:r w:rsidRPr="00D85B8F">
        <w:t>Aula nº</w:t>
      </w:r>
      <w:r>
        <w:t xml:space="preserve"> </w:t>
      </w:r>
      <w:r w:rsidR="00A420F5">
        <w:t xml:space="preserve">52 e </w:t>
      </w:r>
      <w:proofErr w:type="gramStart"/>
      <w:r w:rsidR="00A420F5">
        <w:t>53</w:t>
      </w:r>
      <w:r>
        <w:t xml:space="preserve">                                                                             </w:t>
      </w:r>
      <w:r w:rsidR="00D85B8F">
        <w:t xml:space="preserve">                      </w:t>
      </w:r>
      <w:proofErr w:type="gramEnd"/>
      <w:r w:rsidR="00D85B8F">
        <w:t xml:space="preserve"> Data: 14/02/2023</w:t>
      </w:r>
    </w:p>
    <w:p w:rsidR="00437A4A" w:rsidRDefault="00437A4A" w:rsidP="00437A4A">
      <w:r>
        <w:t>Resumo realizado por:</w:t>
      </w:r>
      <w:r w:rsidR="00D85B8F">
        <w:t xml:space="preserve"> Jenna Lovell</w:t>
      </w:r>
    </w:p>
    <w:p w:rsidR="00437A4A" w:rsidRDefault="00437A4A" w:rsidP="00437A4A">
      <w:r>
        <w:t>Nome:</w:t>
      </w:r>
      <w:r w:rsidR="00D85B8F">
        <w:t xml:space="preserve"> Jenna Lovell      Nº 17     Turma: A</w:t>
      </w:r>
    </w:p>
    <w:p w:rsidR="00A150FD" w:rsidRDefault="00D85B8F" w:rsidP="00437A4A">
      <w:r>
        <w:t>Data de envio: 14/02/2023</w:t>
      </w:r>
    </w:p>
    <w:p w:rsidR="00D85B8F" w:rsidRDefault="00437A4A" w:rsidP="00437A4A">
      <w:r>
        <w:t>Sumário da aula:</w:t>
      </w:r>
      <w:r w:rsidR="00D85B8F">
        <w:t xml:space="preserve"> Conclusão do visionamento do filme “A rapariga que roubava livros”. Questão de aula – argumentos indutivos, por analogia e de autoridade; falácias.</w:t>
      </w:r>
    </w:p>
    <w:p w:rsidR="00437A4A" w:rsidRDefault="00437A4A" w:rsidP="00437A4A">
      <w:r>
        <w:t>Conceitos fundamentais</w:t>
      </w:r>
      <w:r w:rsidR="00D85B8F">
        <w:t>: Argumentos indutivos e falácias.</w:t>
      </w:r>
    </w:p>
    <w:p w:rsidR="00437A4A" w:rsidRDefault="00437A4A" w:rsidP="00437A4A"/>
    <w:p w:rsidR="00D85B8F" w:rsidRDefault="00437A4A" w:rsidP="00D85B8F">
      <w:pPr>
        <w:jc w:val="center"/>
      </w:pPr>
      <w:r>
        <w:t>Resumo</w:t>
      </w:r>
      <w:r w:rsidR="00D85B8F">
        <w:t xml:space="preserve"> da aula</w:t>
      </w:r>
    </w:p>
    <w:p w:rsidR="00D85B8F" w:rsidRDefault="00D85B8F" w:rsidP="00D85B8F">
      <w:pPr>
        <w:jc w:val="center"/>
        <w:rPr>
          <w:b/>
        </w:rPr>
      </w:pPr>
      <w:r w:rsidRPr="00D85B8F">
        <w:rPr>
          <w:b/>
        </w:rPr>
        <w:t>Resolução da ficha:</w:t>
      </w:r>
    </w:p>
    <w:p w:rsidR="00D85B8F" w:rsidRPr="00D85B8F" w:rsidRDefault="00D85B8F" w:rsidP="00D85B8F">
      <w:pPr>
        <w:rPr>
          <w:b/>
        </w:rPr>
      </w:pPr>
      <w:r w:rsidRPr="00D85B8F">
        <w:rPr>
          <w:b/>
        </w:rPr>
        <w:t>Atividade 1:</w:t>
      </w:r>
    </w:p>
    <w:p w:rsidR="00D85B8F" w:rsidRDefault="00D85B8F" w:rsidP="00D85B8F">
      <w:pPr>
        <w:spacing w:after="0" w:line="240" w:lineRule="auto"/>
      </w:pPr>
      <w:r w:rsidRPr="00066F71">
        <w:rPr>
          <w:b/>
        </w:rPr>
        <w:t>Arg. 1)</w:t>
      </w:r>
      <w:r>
        <w:t xml:space="preserve"> </w:t>
      </w:r>
      <w:r w:rsidRPr="00D85B8F">
        <w:t>Correto</w:t>
      </w:r>
      <w:r>
        <w:t>, pois a partir</w:t>
      </w:r>
      <w:r w:rsidR="00A420F5">
        <w:t xml:space="preserve"> da análise das </w:t>
      </w:r>
      <w:proofErr w:type="spellStart"/>
      <w:r w:rsidR="00A420F5">
        <w:t>caraterísticas</w:t>
      </w:r>
      <w:proofErr w:type="spellEnd"/>
      <w:r>
        <w:t xml:space="preserve"> dos metais apresentados (caso</w:t>
      </w:r>
      <w:r w:rsidR="00A420F5">
        <w:t xml:space="preserve"> </w:t>
      </w:r>
      <w:r>
        <w:t>particular) é possível admitir que todos os outros também conduzem corrente elétrica (caso</w:t>
      </w:r>
    </w:p>
    <w:p w:rsidR="00D85B8F" w:rsidRDefault="00D85B8F" w:rsidP="00D85B8F">
      <w:pPr>
        <w:spacing w:after="0" w:line="240" w:lineRule="auto"/>
      </w:pPr>
      <w:r>
        <w:t>universal).</w:t>
      </w:r>
    </w:p>
    <w:p w:rsidR="00D85B8F" w:rsidRDefault="00D85B8F" w:rsidP="00D85B8F">
      <w:pPr>
        <w:spacing w:after="0" w:line="240" w:lineRule="auto"/>
      </w:pPr>
    </w:p>
    <w:p w:rsidR="00D85B8F" w:rsidRDefault="00D85B8F" w:rsidP="00D85B8F">
      <w:pPr>
        <w:spacing w:after="0" w:line="240" w:lineRule="auto"/>
      </w:pPr>
      <w:proofErr w:type="spellStart"/>
      <w:r w:rsidRPr="00066F71">
        <w:rPr>
          <w:b/>
        </w:rPr>
        <w:t>Arg</w:t>
      </w:r>
      <w:proofErr w:type="spellEnd"/>
      <w:r w:rsidRPr="00066F71">
        <w:rPr>
          <w:b/>
        </w:rPr>
        <w:t>.</w:t>
      </w:r>
      <w:r w:rsidR="00066F71" w:rsidRPr="00066F71">
        <w:rPr>
          <w:b/>
        </w:rPr>
        <w:t xml:space="preserve"> </w:t>
      </w:r>
      <w:proofErr w:type="gramStart"/>
      <w:r w:rsidRPr="00066F71">
        <w:rPr>
          <w:b/>
        </w:rPr>
        <w:t>2)</w:t>
      </w:r>
      <w:r>
        <w:t xml:space="preserve">  </w:t>
      </w:r>
      <w:proofErr w:type="spellStart"/>
      <w:r>
        <w:t>Incorreto</w:t>
      </w:r>
      <w:proofErr w:type="spellEnd"/>
      <w:proofErr w:type="gramEnd"/>
      <w:r>
        <w:t>, pois a partir deste caso particular não é possível admitir que todos os australianos são ladrões (caso universal). A conclusão deste argumento é apenas hipotética e não</w:t>
      </w:r>
    </w:p>
    <w:p w:rsidR="00D85B8F" w:rsidRDefault="00D85B8F" w:rsidP="00D85B8F">
      <w:pPr>
        <w:spacing w:after="0" w:line="240" w:lineRule="auto"/>
      </w:pPr>
      <w:proofErr w:type="gramStart"/>
      <w:r>
        <w:t>definitiva</w:t>
      </w:r>
      <w:proofErr w:type="gramEnd"/>
      <w:r>
        <w:t>.</w:t>
      </w:r>
      <w:r w:rsidR="00A420F5">
        <w:t xml:space="preserve"> Falácia da falsa indução – amostra não representativa/generalização precipitada</w:t>
      </w:r>
    </w:p>
    <w:p w:rsidR="00066F71" w:rsidRDefault="00066F71" w:rsidP="00D85B8F">
      <w:pPr>
        <w:spacing w:after="0" w:line="240" w:lineRule="auto"/>
      </w:pPr>
    </w:p>
    <w:p w:rsidR="00D85B8F" w:rsidRDefault="00D85B8F" w:rsidP="00D85B8F">
      <w:pPr>
        <w:spacing w:after="0" w:line="240" w:lineRule="auto"/>
        <w:rPr>
          <w:b/>
        </w:rPr>
      </w:pPr>
      <w:r w:rsidRPr="00D85B8F">
        <w:rPr>
          <w:b/>
        </w:rPr>
        <w:t>Atividade 2:</w:t>
      </w:r>
    </w:p>
    <w:p w:rsidR="00066F71" w:rsidRDefault="00066F71" w:rsidP="00D85B8F">
      <w:pPr>
        <w:spacing w:after="0" w:line="240" w:lineRule="auto"/>
        <w:rPr>
          <w:b/>
        </w:rPr>
      </w:pPr>
    </w:p>
    <w:p w:rsidR="00D85B8F" w:rsidRPr="00D85B8F" w:rsidRDefault="00066F71" w:rsidP="00066F71">
      <w:pPr>
        <w:spacing w:after="0" w:line="240" w:lineRule="auto"/>
      </w:pPr>
      <w:proofErr w:type="spellStart"/>
      <w:r w:rsidRPr="00066F71">
        <w:rPr>
          <w:b/>
        </w:rPr>
        <w:t>Arg</w:t>
      </w:r>
      <w:proofErr w:type="spellEnd"/>
      <w:r w:rsidRPr="00066F71">
        <w:rPr>
          <w:b/>
        </w:rPr>
        <w:t>. 3)</w:t>
      </w:r>
      <w:r>
        <w:t xml:space="preserve"> O argumento está correto,</w:t>
      </w:r>
      <w:r w:rsidR="00A420F5">
        <w:t xml:space="preserve"> </w:t>
      </w:r>
      <w:proofErr w:type="gramStart"/>
      <w:r w:rsidR="00A420F5">
        <w:t xml:space="preserve">pois </w:t>
      </w:r>
      <w:r>
        <w:t xml:space="preserve"> apoia-se</w:t>
      </w:r>
      <w:proofErr w:type="gramEnd"/>
      <w:r>
        <w:t xml:space="preserve"> nas afirmações de um especialista sobre o assunto.</w:t>
      </w:r>
      <w:r w:rsidR="00A420F5">
        <w:t xml:space="preserve"> (argumento de autoridade)</w:t>
      </w:r>
    </w:p>
    <w:p w:rsidR="00D85B8F" w:rsidRDefault="00D85B8F" w:rsidP="00D85B8F">
      <w:pPr>
        <w:spacing w:after="0" w:line="240" w:lineRule="auto"/>
      </w:pPr>
    </w:p>
    <w:p w:rsidR="00066F71" w:rsidRDefault="00066F71" w:rsidP="00066F71">
      <w:pPr>
        <w:spacing w:after="0" w:line="240" w:lineRule="auto"/>
      </w:pPr>
      <w:proofErr w:type="spellStart"/>
      <w:r w:rsidRPr="00066F71">
        <w:rPr>
          <w:b/>
        </w:rPr>
        <w:t>Arg</w:t>
      </w:r>
      <w:proofErr w:type="spellEnd"/>
      <w:r w:rsidRPr="00066F71">
        <w:rPr>
          <w:b/>
        </w:rPr>
        <w:t>. 4)</w:t>
      </w:r>
      <w:r>
        <w:t xml:space="preserve"> Argumento incorreto, pois o especialista em causa (Einstein) não é especializado nesta matéria, a música, logo, não é possível admitir a veracidade deste argumento.</w:t>
      </w:r>
      <w:r w:rsidR="00A420F5">
        <w:t xml:space="preserve"> Para além disso</w:t>
      </w:r>
      <w:proofErr w:type="gramStart"/>
      <w:r w:rsidR="00A420F5">
        <w:t>,</w:t>
      </w:r>
      <w:proofErr w:type="gramEnd"/>
      <w:r w:rsidR="00A420F5">
        <w:t xml:space="preserve"> considerar alguém o melhor músico é uma opinião pessoal, não podendo ser confirmada por nenhum especialista.</w:t>
      </w:r>
      <w:r w:rsidR="007D24F6">
        <w:t>(falácia da autoridade)</w:t>
      </w:r>
    </w:p>
    <w:p w:rsidR="00D85B8F" w:rsidRDefault="00D85B8F" w:rsidP="00D85B8F">
      <w:pPr>
        <w:spacing w:after="0" w:line="240" w:lineRule="auto"/>
      </w:pPr>
    </w:p>
    <w:p w:rsidR="00066F71" w:rsidRDefault="00066F71" w:rsidP="00D85B8F">
      <w:pPr>
        <w:spacing w:after="0" w:line="240" w:lineRule="auto"/>
        <w:rPr>
          <w:b/>
        </w:rPr>
      </w:pPr>
      <w:r w:rsidRPr="00066F71">
        <w:rPr>
          <w:b/>
        </w:rPr>
        <w:t xml:space="preserve">Atividade 3: </w:t>
      </w:r>
    </w:p>
    <w:p w:rsidR="00066F71" w:rsidRDefault="00066F71" w:rsidP="00D85B8F">
      <w:pPr>
        <w:spacing w:after="0" w:line="240" w:lineRule="auto"/>
        <w:rPr>
          <w:b/>
        </w:rPr>
      </w:pPr>
    </w:p>
    <w:p w:rsidR="00066F71" w:rsidRDefault="00066F71" w:rsidP="007D24F6">
      <w:pPr>
        <w:spacing w:after="0" w:line="240" w:lineRule="auto"/>
        <w:jc w:val="both"/>
      </w:pPr>
      <w:r>
        <w:t xml:space="preserve">O caso de Adam </w:t>
      </w:r>
      <w:proofErr w:type="spellStart"/>
      <w:r>
        <w:t>Nordwell</w:t>
      </w:r>
      <w:proofErr w:type="spellEnd"/>
      <w:r>
        <w:t xml:space="preserve"> pode ser considerado uma analogia legítima. No exemplo dado,</w:t>
      </w:r>
    </w:p>
    <w:p w:rsidR="00066F71" w:rsidRDefault="00066F71" w:rsidP="007D24F6">
      <w:pPr>
        <w:spacing w:after="0" w:line="240" w:lineRule="auto"/>
        <w:jc w:val="both"/>
      </w:pPr>
      <w:proofErr w:type="gramStart"/>
      <w:r>
        <w:t>compara-se</w:t>
      </w:r>
      <w:proofErr w:type="gramEnd"/>
      <w:r>
        <w:t xml:space="preserve"> a “descoberta” e tomada de posse da A</w:t>
      </w:r>
      <w:r w:rsidR="00A420F5">
        <w:t xml:space="preserve">mérica com o ato de </w:t>
      </w:r>
      <w:proofErr w:type="spellStart"/>
      <w:r w:rsidR="00A420F5">
        <w:t>Nordwell</w:t>
      </w:r>
      <w:proofErr w:type="spellEnd"/>
      <w:r w:rsidR="00A420F5">
        <w:t>, sendo</w:t>
      </w:r>
      <w:r>
        <w:t xml:space="preserve"> que</w:t>
      </w:r>
    </w:p>
    <w:p w:rsidR="00066F71" w:rsidRDefault="00066F71" w:rsidP="007D24F6">
      <w:pPr>
        <w:spacing w:after="0" w:line="240" w:lineRule="auto"/>
        <w:jc w:val="both"/>
      </w:pPr>
      <w:proofErr w:type="gramStart"/>
      <w:r>
        <w:t>ambos</w:t>
      </w:r>
      <w:proofErr w:type="gramEnd"/>
      <w:r>
        <w:t xml:space="preserve"> são bastantes semelhantes.</w:t>
      </w:r>
    </w:p>
    <w:p w:rsidR="00066F71" w:rsidRDefault="00066F71" w:rsidP="007D24F6">
      <w:pPr>
        <w:spacing w:after="0" w:line="240" w:lineRule="auto"/>
        <w:jc w:val="both"/>
      </w:pPr>
      <w:r>
        <w:t>Partimos do conhecimento da ocupação da América por Colombo e a semelhança dos dois</w:t>
      </w:r>
    </w:p>
    <w:p w:rsidR="00066F71" w:rsidRDefault="00066F71" w:rsidP="007D24F6">
      <w:pPr>
        <w:spacing w:after="0" w:line="240" w:lineRule="auto"/>
        <w:jc w:val="both"/>
      </w:pPr>
      <w:proofErr w:type="gramStart"/>
      <w:r>
        <w:t>acontecimentos</w:t>
      </w:r>
      <w:proofErr w:type="gramEnd"/>
      <w:r>
        <w:t xml:space="preserve"> tratados no exemplo para concluirmos novas semelhanças ou relações entre</w:t>
      </w:r>
    </w:p>
    <w:p w:rsidR="00066F71" w:rsidRDefault="00066F71" w:rsidP="007D24F6">
      <w:pPr>
        <w:spacing w:after="0" w:line="240" w:lineRule="auto"/>
        <w:jc w:val="both"/>
      </w:pPr>
      <w:proofErr w:type="gramStart"/>
      <w:r>
        <w:t>eles</w:t>
      </w:r>
      <w:proofErr w:type="gramEnd"/>
      <w:r>
        <w:t>, que neste caso, são as tomadas de posse de duas regiões já povoadas anteriormente.</w:t>
      </w:r>
    </w:p>
    <w:p w:rsidR="00066F71" w:rsidRDefault="00066F71" w:rsidP="007D24F6">
      <w:pPr>
        <w:spacing w:after="0" w:line="240" w:lineRule="auto"/>
        <w:jc w:val="both"/>
      </w:pPr>
      <w:r>
        <w:t xml:space="preserve">Concluindo, concordamos com o ato de Adam </w:t>
      </w:r>
      <w:proofErr w:type="spellStart"/>
      <w:r>
        <w:t>Nordwell</w:t>
      </w:r>
      <w:proofErr w:type="spellEnd"/>
      <w:r>
        <w:t xml:space="preserve"> porque ele, enquanto descendente</w:t>
      </w:r>
    </w:p>
    <w:p w:rsidR="00066F71" w:rsidRDefault="00066F71" w:rsidP="007D24F6">
      <w:pPr>
        <w:spacing w:after="0" w:line="240" w:lineRule="auto"/>
        <w:jc w:val="both"/>
      </w:pPr>
      <w:proofErr w:type="gramStart"/>
      <w:r>
        <w:t>de</w:t>
      </w:r>
      <w:proofErr w:type="gramEnd"/>
      <w:r>
        <w:t xml:space="preserve"> um dos povos que foram </w:t>
      </w:r>
      <w:proofErr w:type="spellStart"/>
      <w:r>
        <w:t>afetados</w:t>
      </w:r>
      <w:proofErr w:type="spellEnd"/>
      <w:r>
        <w:t xml:space="preserve"> pela ocupação da América pelos europeus no séc. XVI,</w:t>
      </w:r>
    </w:p>
    <w:p w:rsidR="00066F71" w:rsidRDefault="00066F71" w:rsidP="007D24F6">
      <w:pPr>
        <w:spacing w:after="0" w:line="240" w:lineRule="auto"/>
        <w:jc w:val="both"/>
      </w:pPr>
      <w:proofErr w:type="gramStart"/>
      <w:r>
        <w:t>tem</w:t>
      </w:r>
      <w:proofErr w:type="gramEnd"/>
      <w:r>
        <w:t xml:space="preserve"> o direito de lutar pelos seus direitos enquanto indígena e “recriar” (ou seja, encenar)</w:t>
      </w:r>
    </w:p>
    <w:p w:rsidR="00D85B8F" w:rsidRDefault="00066F71" w:rsidP="007D24F6">
      <w:pPr>
        <w:spacing w:after="0" w:line="240" w:lineRule="auto"/>
        <w:jc w:val="both"/>
      </w:pPr>
      <w:proofErr w:type="gramStart"/>
      <w:r>
        <w:lastRenderedPageBreak/>
        <w:t>esse</w:t>
      </w:r>
      <w:proofErr w:type="gramEnd"/>
      <w:r>
        <w:t xml:space="preserve"> acontecimento histórico nos dias de hoje</w:t>
      </w:r>
      <w:r w:rsidR="007D24F6">
        <w:t>,</w:t>
      </w:r>
      <w:r>
        <w:t xml:space="preserve"> para que o mesmo não se volte a repetir, já</w:t>
      </w:r>
      <w:r w:rsidR="00912C40">
        <w:t xml:space="preserve"> </w:t>
      </w:r>
      <w:bookmarkStart w:id="0" w:name="_GoBack"/>
      <w:bookmarkEnd w:id="0"/>
      <w:r>
        <w:t>que é considerado uma violação dos direitos dos povos indígenas.</w:t>
      </w:r>
      <w:r w:rsidR="007D24F6">
        <w:t xml:space="preserve"> Na verdade, a </w:t>
      </w:r>
      <w:proofErr w:type="spellStart"/>
      <w:r w:rsidR="007D24F6">
        <w:t>ação</w:t>
      </w:r>
      <w:proofErr w:type="spellEnd"/>
      <w:r w:rsidR="007D24F6">
        <w:t xml:space="preserve"> de </w:t>
      </w:r>
      <w:proofErr w:type="spellStart"/>
      <w:r w:rsidR="007D24F6">
        <w:t>Nordwell</w:t>
      </w:r>
      <w:proofErr w:type="spellEnd"/>
      <w:r w:rsidR="007D24F6">
        <w:t xml:space="preserve"> foi no sentido de chamar a atenção do mundo ocidental para a incorreção do colonialismo, que desprezou </w:t>
      </w:r>
      <w:r w:rsidR="00912C40">
        <w:t xml:space="preserve">a cultura </w:t>
      </w:r>
      <w:r w:rsidR="007D24F6">
        <w:t>e tentou</w:t>
      </w:r>
      <w:r w:rsidR="00912C40">
        <w:t xml:space="preserve"> exterminar </w:t>
      </w:r>
      <w:r w:rsidR="007D24F6">
        <w:t>os povos dominados, algo que ainda aconteceu recentemente, por exemplo, no Brasil.</w:t>
      </w:r>
    </w:p>
    <w:p w:rsidR="00066F71" w:rsidRDefault="00066F71" w:rsidP="00066F71">
      <w:pPr>
        <w:spacing w:after="0" w:line="240" w:lineRule="auto"/>
      </w:pPr>
    </w:p>
    <w:p w:rsidR="00066F71" w:rsidRDefault="00066F71" w:rsidP="00066F71">
      <w:pPr>
        <w:spacing w:after="0" w:line="240" w:lineRule="auto"/>
        <w:rPr>
          <w:b/>
        </w:rPr>
      </w:pPr>
      <w:r w:rsidRPr="00066F71">
        <w:rPr>
          <w:b/>
        </w:rPr>
        <w:t>Atividade 4:</w:t>
      </w:r>
    </w:p>
    <w:p w:rsidR="00066F71" w:rsidRDefault="00066F71" w:rsidP="00066F71">
      <w:pPr>
        <w:spacing w:after="0" w:line="240" w:lineRule="auto"/>
        <w:rPr>
          <w:b/>
        </w:rPr>
      </w:pPr>
    </w:p>
    <w:p w:rsidR="00066F71" w:rsidRDefault="00912C40" w:rsidP="00066F71">
      <w:pPr>
        <w:pStyle w:val="PargrafodaLista"/>
        <w:numPr>
          <w:ilvl w:val="0"/>
          <w:numId w:val="1"/>
        </w:numPr>
        <w:spacing w:after="0" w:line="240" w:lineRule="auto"/>
      </w:pPr>
      <w:r>
        <w:t>Falácia do falso dilema.</w:t>
      </w:r>
    </w:p>
    <w:p w:rsidR="00066F71" w:rsidRDefault="00066F71" w:rsidP="00066F71">
      <w:pPr>
        <w:pStyle w:val="PargrafodaLista"/>
        <w:numPr>
          <w:ilvl w:val="0"/>
          <w:numId w:val="1"/>
        </w:numPr>
        <w:spacing w:after="0" w:line="240" w:lineRule="auto"/>
      </w:pPr>
      <w:r>
        <w:t>Apelo à ignorância</w:t>
      </w:r>
      <w:r w:rsidR="00912C40">
        <w:t>.</w:t>
      </w:r>
    </w:p>
    <w:p w:rsidR="00066F71" w:rsidRDefault="00912C40" w:rsidP="00066F71">
      <w:pPr>
        <w:pStyle w:val="PargrafodaLista"/>
        <w:numPr>
          <w:ilvl w:val="0"/>
          <w:numId w:val="1"/>
        </w:numPr>
        <w:spacing w:after="0" w:line="240" w:lineRule="auto"/>
      </w:pPr>
      <w:r>
        <w:t xml:space="preserve">Ad </w:t>
      </w:r>
      <w:proofErr w:type="spellStart"/>
      <w:r>
        <w:t>h</w:t>
      </w:r>
      <w:r w:rsidR="00066F71">
        <w:t>ominem</w:t>
      </w:r>
      <w:proofErr w:type="spellEnd"/>
      <w:r>
        <w:t>.</w:t>
      </w:r>
    </w:p>
    <w:p w:rsidR="00066F71" w:rsidRDefault="00066F71" w:rsidP="00066F71">
      <w:pPr>
        <w:pStyle w:val="PargrafodaLista"/>
        <w:numPr>
          <w:ilvl w:val="0"/>
          <w:numId w:val="1"/>
        </w:numPr>
        <w:spacing w:after="0" w:line="240" w:lineRule="auto"/>
      </w:pPr>
      <w:r>
        <w:t>Boneco de palha</w:t>
      </w:r>
      <w:r w:rsidR="00912C40">
        <w:t>.</w:t>
      </w:r>
    </w:p>
    <w:p w:rsidR="00066F71" w:rsidRDefault="00066F71" w:rsidP="00066F71">
      <w:pPr>
        <w:pStyle w:val="PargrafodaLista"/>
        <w:numPr>
          <w:ilvl w:val="0"/>
          <w:numId w:val="1"/>
        </w:numPr>
        <w:spacing w:after="0" w:line="240" w:lineRule="auto"/>
      </w:pPr>
      <w:r>
        <w:t>Petição de princípio</w:t>
      </w:r>
    </w:p>
    <w:p w:rsidR="00066F71" w:rsidRDefault="00066F71" w:rsidP="00066F71">
      <w:pPr>
        <w:pStyle w:val="PargrafodaLista"/>
        <w:numPr>
          <w:ilvl w:val="0"/>
          <w:numId w:val="1"/>
        </w:numPr>
        <w:spacing w:after="0" w:line="240" w:lineRule="auto"/>
      </w:pPr>
      <w:r>
        <w:t>Bola de neve</w:t>
      </w:r>
      <w:r w:rsidR="00912C40">
        <w:t xml:space="preserve"> ou derrapagem.</w:t>
      </w:r>
    </w:p>
    <w:p w:rsidR="00066F71" w:rsidRDefault="00066F71" w:rsidP="00066F71">
      <w:pPr>
        <w:pStyle w:val="PargrafodaLista"/>
        <w:numPr>
          <w:ilvl w:val="0"/>
          <w:numId w:val="1"/>
        </w:numPr>
        <w:spacing w:after="0" w:line="240" w:lineRule="auto"/>
      </w:pPr>
      <w:r>
        <w:t xml:space="preserve">Ad </w:t>
      </w:r>
      <w:proofErr w:type="spellStart"/>
      <w:r>
        <w:t>hominem</w:t>
      </w:r>
      <w:proofErr w:type="spellEnd"/>
      <w:r w:rsidR="00912C40">
        <w:t>.</w:t>
      </w:r>
    </w:p>
    <w:p w:rsidR="00912C40" w:rsidRDefault="00912C40" w:rsidP="00066F71">
      <w:pPr>
        <w:pStyle w:val="PargrafodaLista"/>
        <w:numPr>
          <w:ilvl w:val="0"/>
          <w:numId w:val="1"/>
        </w:numPr>
        <w:spacing w:after="0" w:line="240" w:lineRule="auto"/>
      </w:pPr>
      <w:r>
        <w:t>Boneco de palha ou espantalho.</w:t>
      </w:r>
    </w:p>
    <w:p w:rsidR="00066F71" w:rsidRPr="00066F71" w:rsidRDefault="00066F71" w:rsidP="00066F71">
      <w:pPr>
        <w:pStyle w:val="PargrafodaLista"/>
        <w:numPr>
          <w:ilvl w:val="0"/>
          <w:numId w:val="1"/>
        </w:numPr>
        <w:spacing w:after="0" w:line="240" w:lineRule="auto"/>
      </w:pPr>
      <w:r>
        <w:t xml:space="preserve">Falsa relação causal </w:t>
      </w:r>
    </w:p>
    <w:p w:rsidR="00066F71" w:rsidRDefault="00066F71" w:rsidP="00066F71">
      <w:pPr>
        <w:spacing w:after="0" w:line="240" w:lineRule="auto"/>
      </w:pPr>
    </w:p>
    <w:p w:rsidR="00066F71" w:rsidRDefault="00066F71" w:rsidP="00066F71">
      <w:pPr>
        <w:spacing w:after="0" w:line="240" w:lineRule="auto"/>
      </w:pPr>
    </w:p>
    <w:p w:rsidR="00D85B8F" w:rsidRDefault="00D85B8F" w:rsidP="00D85B8F"/>
    <w:p w:rsidR="00D85B8F" w:rsidRDefault="00D85B8F" w:rsidP="00D85B8F"/>
    <w:sectPr w:rsidR="00D85B8F" w:rsidSect="00A150FD">
      <w:pgSz w:w="11906" w:h="16838"/>
      <w:pgMar w:top="851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31504"/>
    <w:multiLevelType w:val="hybridMultilevel"/>
    <w:tmpl w:val="0076FDE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A4A"/>
    <w:rsid w:val="00066F71"/>
    <w:rsid w:val="00437A4A"/>
    <w:rsid w:val="007B5922"/>
    <w:rsid w:val="007D24F6"/>
    <w:rsid w:val="00912C40"/>
    <w:rsid w:val="00A150FD"/>
    <w:rsid w:val="00A420F5"/>
    <w:rsid w:val="00C244A5"/>
    <w:rsid w:val="00D8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66F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66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User</cp:lastModifiedBy>
  <cp:revision>2</cp:revision>
  <dcterms:created xsi:type="dcterms:W3CDTF">2023-03-12T23:16:00Z</dcterms:created>
  <dcterms:modified xsi:type="dcterms:W3CDTF">2023-03-12T23:16:00Z</dcterms:modified>
</cp:coreProperties>
</file>