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7B" w:rsidRDefault="00EA5F7B" w:rsidP="00EA5F7B">
      <w:pPr>
        <w:tabs>
          <w:tab w:val="left" w:pos="2085"/>
        </w:tabs>
        <w:spacing w:after="0" w:line="360" w:lineRule="auto"/>
        <w:jc w:val="center"/>
      </w:pPr>
      <w:r w:rsidRPr="00EA5F7B">
        <w:t>Cidadania e Desenvolvimento</w:t>
      </w:r>
      <w:r>
        <w:t xml:space="preserve"> - </w:t>
      </w:r>
      <w:r w:rsidR="008C7494">
        <w:t>Reflexão sobre as avaliações do 3º período - 2021/2022</w:t>
      </w:r>
    </w:p>
    <w:p w:rsidR="00EA5F7B" w:rsidRDefault="00EA5F7B" w:rsidP="00EA5F7B">
      <w:pPr>
        <w:tabs>
          <w:tab w:val="left" w:pos="2085"/>
        </w:tabs>
        <w:spacing w:after="0" w:line="360" w:lineRule="auto"/>
        <w:ind w:firstLine="284"/>
        <w:jc w:val="center"/>
      </w:pPr>
    </w:p>
    <w:p w:rsidR="00650542" w:rsidRDefault="008C7494" w:rsidP="00EA5F7B">
      <w:pPr>
        <w:tabs>
          <w:tab w:val="left" w:pos="2085"/>
        </w:tabs>
        <w:spacing w:after="0" w:line="360" w:lineRule="auto"/>
        <w:ind w:firstLine="284"/>
        <w:jc w:val="center"/>
      </w:pPr>
      <w:r>
        <w:t>Tabela 1</w:t>
      </w:r>
    </w:p>
    <w:tbl>
      <w:tblPr>
        <w:tblStyle w:val="a9"/>
        <w:tblW w:w="9356" w:type="dxa"/>
        <w:tblInd w:w="-4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1466"/>
        <w:gridCol w:w="1417"/>
        <w:gridCol w:w="1985"/>
        <w:gridCol w:w="2268"/>
      </w:tblGrid>
      <w:tr w:rsidR="00650542">
        <w:trPr>
          <w:trHeight w:val="42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Ano/</w:t>
            </w:r>
          </w:p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Número de alunos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jc w:val="center"/>
            </w:pPr>
            <w:r>
              <w:t>Taxa de sucesso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2"/>
              <w:jc w:val="center"/>
            </w:pPr>
            <w:r>
              <w:t>Taxa de insucesso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jc w:val="center"/>
            </w:pPr>
            <w:r>
              <w:t>Avaliação qualitativa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Média da avaliação quantitativa</w:t>
            </w:r>
          </w:p>
        </w:tc>
      </w:tr>
      <w:tr w:rsidR="00650542">
        <w:trPr>
          <w:trHeight w:val="42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 xml:space="preserve">5º/ 25 </w:t>
            </w:r>
            <w:proofErr w:type="gramStart"/>
            <w:r>
              <w:t>alunos</w:t>
            </w:r>
            <w:proofErr w:type="gramEnd"/>
            <w:r>
              <w:t xml:space="preserve"> 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100%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0%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Muito Bom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4,84</w:t>
            </w:r>
          </w:p>
        </w:tc>
      </w:tr>
    </w:tbl>
    <w:p w:rsidR="00650542" w:rsidRDefault="00650542" w:rsidP="00EA5F7B">
      <w:pPr>
        <w:tabs>
          <w:tab w:val="left" w:pos="2085"/>
        </w:tabs>
        <w:spacing w:after="0" w:line="360" w:lineRule="auto"/>
        <w:jc w:val="both"/>
        <w:rPr>
          <w:sz w:val="20"/>
          <w:szCs w:val="20"/>
        </w:rPr>
      </w:pPr>
    </w:p>
    <w:p w:rsidR="00650542" w:rsidRDefault="008C7494">
      <w:pPr>
        <w:tabs>
          <w:tab w:val="left" w:pos="2085"/>
        </w:tabs>
        <w:spacing w:after="0" w:line="360" w:lineRule="auto"/>
        <w:ind w:firstLine="284"/>
        <w:jc w:val="both"/>
      </w:pPr>
      <w:r>
        <w:t xml:space="preserve">No 5º ano (em que existe apenas uma turma) o desempenho dos alunos foi muito bom, tendo havido por parte destes um grande envolvimento e interesse nas atividades desenvolvidas. </w:t>
      </w:r>
    </w:p>
    <w:p w:rsidR="00650542" w:rsidRDefault="008C7494">
      <w:pPr>
        <w:tabs>
          <w:tab w:val="left" w:pos="2085"/>
        </w:tabs>
        <w:spacing w:after="0" w:line="360" w:lineRule="auto"/>
        <w:ind w:firstLine="284"/>
        <w:jc w:val="both"/>
      </w:pPr>
      <w:r>
        <w:t>No 3º perí</w:t>
      </w:r>
      <w:r w:rsidR="00665B13">
        <w:t xml:space="preserve">odo, foi abordado o domínio da </w:t>
      </w:r>
      <w:r>
        <w:t xml:space="preserve">Educação Ambiental. </w:t>
      </w:r>
    </w:p>
    <w:p w:rsidR="00650542" w:rsidRDefault="008C7494">
      <w:pPr>
        <w:tabs>
          <w:tab w:val="left" w:pos="2085"/>
        </w:tabs>
        <w:spacing w:after="0" w:line="360" w:lineRule="auto"/>
        <w:ind w:firstLine="284"/>
        <w:jc w:val="both"/>
      </w:pPr>
      <w:r>
        <w:t xml:space="preserve"> Os alunos prod</w:t>
      </w:r>
      <w:r>
        <w:t xml:space="preserve">uziram desenhos digitais subordinados ao tema “Cidades verdes, oceanos azuis” para enviar para o Concurso “Artistas Digitais” organizado pelo CCEMS em parceria com a </w:t>
      </w:r>
      <w:proofErr w:type="spellStart"/>
      <w:r>
        <w:t>Direção-Geral</w:t>
      </w:r>
      <w:proofErr w:type="spellEnd"/>
      <w:r>
        <w:t xml:space="preserve"> da Educação e explicaram o significado das obras produzidas. Esta atividade </w:t>
      </w:r>
      <w:r>
        <w:t xml:space="preserve">implicou que as aulas tivessem decorrido de uma forma bastante dinâmica, não tendo surgido qualquer problema em termos comportamentais, nem ao nível da assiduidade dos alunos. </w:t>
      </w:r>
    </w:p>
    <w:p w:rsidR="00650542" w:rsidRDefault="008C7494">
      <w:pPr>
        <w:tabs>
          <w:tab w:val="left" w:pos="2085"/>
        </w:tabs>
        <w:spacing w:after="0" w:line="360" w:lineRule="auto"/>
        <w:jc w:val="right"/>
      </w:pPr>
      <w:r>
        <w:t xml:space="preserve">O professor de Cidadania e Desenvolvimento do 5ºA, </w:t>
      </w:r>
    </w:p>
    <w:p w:rsidR="00650542" w:rsidRPr="00EA5F7B" w:rsidRDefault="008C7494" w:rsidP="00EA5F7B">
      <w:pPr>
        <w:tabs>
          <w:tab w:val="left" w:pos="2085"/>
        </w:tabs>
        <w:spacing w:after="0" w:line="360" w:lineRule="auto"/>
        <w:jc w:val="right"/>
      </w:pPr>
      <w:r>
        <w:t>Paulo Dinis Sá</w:t>
      </w:r>
    </w:p>
    <w:p w:rsidR="00650542" w:rsidRPr="00EA5F7B" w:rsidRDefault="008C7494">
      <w:pPr>
        <w:tabs>
          <w:tab w:val="left" w:pos="2085"/>
        </w:tabs>
        <w:spacing w:after="0" w:line="360" w:lineRule="auto"/>
        <w:ind w:firstLine="284"/>
        <w:jc w:val="center"/>
      </w:pPr>
      <w:r w:rsidRPr="00EA5F7B">
        <w:t>Tabela</w:t>
      </w:r>
      <w:r w:rsidRPr="00EA5F7B">
        <w:t xml:space="preserve"> 2</w:t>
      </w:r>
    </w:p>
    <w:p w:rsidR="00650542" w:rsidRDefault="00650542">
      <w:pPr>
        <w:tabs>
          <w:tab w:val="left" w:pos="2085"/>
        </w:tabs>
        <w:spacing w:after="0" w:line="360" w:lineRule="auto"/>
        <w:ind w:firstLine="284"/>
        <w:jc w:val="center"/>
        <w:rPr>
          <w:color w:val="31849B"/>
        </w:rPr>
      </w:pPr>
    </w:p>
    <w:tbl>
      <w:tblPr>
        <w:tblStyle w:val="aa"/>
        <w:tblW w:w="9356" w:type="dxa"/>
        <w:tblInd w:w="-4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1466"/>
        <w:gridCol w:w="1417"/>
        <w:gridCol w:w="1985"/>
        <w:gridCol w:w="2268"/>
      </w:tblGrid>
      <w:tr w:rsidR="00650542">
        <w:trPr>
          <w:trHeight w:val="100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Ano/</w:t>
            </w:r>
          </w:p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Número de alunos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jc w:val="center"/>
            </w:pPr>
            <w:r>
              <w:t>Taxa de sucesso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2"/>
              <w:jc w:val="center"/>
            </w:pPr>
            <w:r>
              <w:t>Taxa de insucesso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jc w:val="center"/>
            </w:pPr>
            <w:r>
              <w:t>Avaliação qualitativa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Média da avaliação quantitativa</w:t>
            </w:r>
          </w:p>
        </w:tc>
      </w:tr>
      <w:tr w:rsidR="00650542">
        <w:trPr>
          <w:trHeight w:val="588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 xml:space="preserve">6.º/ 40 </w:t>
            </w:r>
            <w:proofErr w:type="gramStart"/>
            <w:r>
              <w:t>alunos</w:t>
            </w:r>
            <w:proofErr w:type="gramEnd"/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100%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0%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Bom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4,65</w:t>
            </w:r>
          </w:p>
        </w:tc>
      </w:tr>
    </w:tbl>
    <w:p w:rsidR="00650542" w:rsidRDefault="00650542">
      <w:pPr>
        <w:tabs>
          <w:tab w:val="left" w:pos="2085"/>
        </w:tabs>
        <w:spacing w:after="0" w:line="360" w:lineRule="auto"/>
        <w:ind w:firstLine="284"/>
        <w:jc w:val="center"/>
        <w:rPr>
          <w:color w:val="31849B"/>
        </w:rPr>
      </w:pPr>
    </w:p>
    <w:p w:rsidR="00650542" w:rsidRDefault="008C7494">
      <w:pPr>
        <w:tabs>
          <w:tab w:val="left" w:pos="2085"/>
        </w:tabs>
        <w:spacing w:after="0" w:line="360" w:lineRule="auto"/>
        <w:ind w:firstLine="284"/>
        <w:jc w:val="both"/>
      </w:pPr>
      <w:r>
        <w:t xml:space="preserve">Nas turmas do 6.º ano deu-se continuidade </w:t>
      </w:r>
      <w:proofErr w:type="gramStart"/>
      <w:r>
        <w:t>ao  tema</w:t>
      </w:r>
      <w:proofErr w:type="gramEnd"/>
      <w:r>
        <w:t xml:space="preserve"> “Biodiversidade”.  Abordou-se ainda o </w:t>
      </w:r>
      <w:proofErr w:type="gramStart"/>
      <w:r>
        <w:t>tema</w:t>
      </w:r>
      <w:proofErr w:type="gramEnd"/>
      <w:r>
        <w:t xml:space="preserve"> “Alterações climáticas”. A turma 6.º A </w:t>
      </w:r>
      <w:bookmarkStart w:id="0" w:name="_GoBack"/>
      <w:bookmarkEnd w:id="0"/>
      <w:r>
        <w:t>teve 4 aulas, o 6.º B, 5. O baixo número de aulas limitou o desenvolvimento mais aprofundado do tema.</w:t>
      </w:r>
    </w:p>
    <w:p w:rsidR="00650542" w:rsidRDefault="008C7494">
      <w:pPr>
        <w:tabs>
          <w:tab w:val="left" w:pos="2085"/>
        </w:tabs>
        <w:spacing w:after="0" w:line="360" w:lineRule="auto"/>
        <w:ind w:firstLine="284"/>
        <w:jc w:val="both"/>
      </w:pPr>
      <w:r>
        <w:t>Viram filmes, fizera</w:t>
      </w:r>
      <w:r>
        <w:t>m debates e trabalhos de grupo.</w:t>
      </w:r>
    </w:p>
    <w:p w:rsidR="00650542" w:rsidRDefault="008C7494">
      <w:pPr>
        <w:tabs>
          <w:tab w:val="left" w:pos="2085"/>
        </w:tabs>
        <w:spacing w:after="0" w:line="360" w:lineRule="auto"/>
        <w:ind w:firstLine="284"/>
      </w:pPr>
      <w:r>
        <w:t>Os alunos colaboraram com afinco na realização das atividades e nos desafios propostos pela docente.</w:t>
      </w:r>
    </w:p>
    <w:p w:rsidR="00650542" w:rsidRDefault="008C7494">
      <w:pPr>
        <w:tabs>
          <w:tab w:val="left" w:pos="2085"/>
        </w:tabs>
        <w:spacing w:after="0" w:line="360" w:lineRule="auto"/>
        <w:ind w:firstLine="284"/>
        <w:jc w:val="right"/>
      </w:pPr>
      <w:r>
        <w:t xml:space="preserve">A professora de Cidadania e Desenvolvimento do 6.ºA e 6.ºB, </w:t>
      </w:r>
    </w:p>
    <w:p w:rsidR="00650542" w:rsidRPr="008C7494" w:rsidRDefault="008C7494" w:rsidP="008C7494">
      <w:pPr>
        <w:tabs>
          <w:tab w:val="left" w:pos="2085"/>
        </w:tabs>
        <w:spacing w:after="0" w:line="360" w:lineRule="auto"/>
        <w:ind w:firstLine="284"/>
        <w:jc w:val="right"/>
      </w:pPr>
      <w:r>
        <w:t>Ana Maria Silva</w:t>
      </w:r>
    </w:p>
    <w:p w:rsidR="00650542" w:rsidRDefault="008C7494">
      <w:pPr>
        <w:tabs>
          <w:tab w:val="left" w:pos="2085"/>
        </w:tabs>
        <w:spacing w:after="0" w:line="360" w:lineRule="auto"/>
        <w:ind w:firstLine="284"/>
        <w:jc w:val="center"/>
        <w:rPr>
          <w:color w:val="31849B"/>
        </w:rPr>
      </w:pPr>
      <w:r>
        <w:lastRenderedPageBreak/>
        <w:t>Tabela 3</w:t>
      </w:r>
    </w:p>
    <w:tbl>
      <w:tblPr>
        <w:tblStyle w:val="ab"/>
        <w:tblW w:w="9356" w:type="dxa"/>
        <w:tblInd w:w="-4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1466"/>
        <w:gridCol w:w="1417"/>
        <w:gridCol w:w="1985"/>
        <w:gridCol w:w="2268"/>
      </w:tblGrid>
      <w:tr w:rsidR="00650542">
        <w:trPr>
          <w:trHeight w:val="42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both"/>
            </w:pPr>
            <w:r>
              <w:t>Ano/</w:t>
            </w:r>
          </w:p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both"/>
            </w:pPr>
            <w:r>
              <w:t>Número de alunos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both"/>
            </w:pPr>
            <w:r>
              <w:t>Taxa de sucesso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both"/>
            </w:pPr>
            <w:r>
              <w:t>Taxa de insucesso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both"/>
            </w:pPr>
            <w:r>
              <w:t>Avaliação qualitativa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both"/>
            </w:pPr>
            <w:r>
              <w:t>Média da avaliação quantitativa</w:t>
            </w:r>
          </w:p>
        </w:tc>
      </w:tr>
      <w:tr w:rsidR="00650542">
        <w:trPr>
          <w:trHeight w:val="42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both"/>
            </w:pPr>
            <w:r>
              <w:t xml:space="preserve">7º/ 42 </w:t>
            </w:r>
            <w:proofErr w:type="gramStart"/>
            <w:r>
              <w:t>alunos</w:t>
            </w:r>
            <w:proofErr w:type="gramEnd"/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both"/>
            </w:pPr>
            <w:r>
              <w:t>100%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both"/>
            </w:pPr>
            <w:r>
              <w:t>0%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both"/>
            </w:pPr>
            <w:r>
              <w:t>Bom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both"/>
            </w:pPr>
            <w:r>
              <w:t>4,2</w:t>
            </w:r>
          </w:p>
          <w:p w:rsidR="00650542" w:rsidRDefault="00650542">
            <w:pPr>
              <w:tabs>
                <w:tab w:val="left" w:pos="2085"/>
              </w:tabs>
              <w:spacing w:after="0" w:line="360" w:lineRule="auto"/>
              <w:ind w:firstLine="284"/>
              <w:jc w:val="both"/>
            </w:pPr>
          </w:p>
        </w:tc>
      </w:tr>
    </w:tbl>
    <w:p w:rsidR="008C7494" w:rsidRDefault="008C7494">
      <w:pPr>
        <w:tabs>
          <w:tab w:val="left" w:pos="2085"/>
        </w:tabs>
        <w:spacing w:after="0" w:line="360" w:lineRule="auto"/>
        <w:jc w:val="both"/>
        <w:rPr>
          <w:color w:val="31849B"/>
        </w:rPr>
      </w:pPr>
      <w:r>
        <w:rPr>
          <w:color w:val="31849B"/>
        </w:rPr>
        <w:t xml:space="preserve"> </w:t>
      </w:r>
    </w:p>
    <w:p w:rsidR="00650542" w:rsidRDefault="008C7494">
      <w:pPr>
        <w:tabs>
          <w:tab w:val="left" w:pos="2085"/>
        </w:tabs>
        <w:spacing w:after="0" w:line="360" w:lineRule="auto"/>
        <w:jc w:val="both"/>
      </w:pPr>
      <w:r>
        <w:rPr>
          <w:color w:val="31849B"/>
        </w:rPr>
        <w:t xml:space="preserve"> </w:t>
      </w:r>
      <w:r>
        <w:t xml:space="preserve">No 7º ano, verificou-se que, em ambas as turmas A e B, o desempenho dos alunos foi considerado, no geral, de bom, tendo os alunos revelado bastante interesse e empenho na realização das atividades desenvolvidas. </w:t>
      </w:r>
    </w:p>
    <w:p w:rsidR="00650542" w:rsidRDefault="008C7494">
      <w:pPr>
        <w:tabs>
          <w:tab w:val="left" w:pos="2085"/>
        </w:tabs>
        <w:spacing w:after="0" w:line="360" w:lineRule="auto"/>
        <w:ind w:firstLine="280"/>
        <w:jc w:val="both"/>
      </w:pPr>
      <w:r>
        <w:t>Relativamente às atividades realizadas dura</w:t>
      </w:r>
      <w:r>
        <w:t>nte o terceiro período, incidiram no tema “Segurança rodoviária”, tendo sido trabalhados os subtemas: Comportamentos enquanto peão, passageiros e condutores. As temáticas partiram, à semelhança do período anterior, na maioria das vezes, da audição de docum</w:t>
      </w:r>
      <w:r>
        <w:t>entários e na visualização de vídeos com depoimentos, proporcionando debates, troca de ideias e da elaboração de um cartaz apelando aos cuidados a ter. De um modo geral, os alunos revelaram bastante interesse na realização das atividades propostas, tendo s</w:t>
      </w:r>
      <w:r>
        <w:t xml:space="preserve">ido assíduos e pontuais. </w:t>
      </w:r>
    </w:p>
    <w:p w:rsidR="00650542" w:rsidRDefault="008C7494">
      <w:pPr>
        <w:tabs>
          <w:tab w:val="left" w:pos="2085"/>
        </w:tabs>
        <w:spacing w:after="0" w:line="360" w:lineRule="auto"/>
        <w:ind w:firstLine="280"/>
        <w:jc w:val="both"/>
      </w:pPr>
      <w:r>
        <w:t>A professora da disciplina de Cidadania e Desenvolvimento das turmas do 7º A e</w:t>
      </w:r>
      <w:r>
        <w:t xml:space="preserve"> B,</w:t>
      </w:r>
    </w:p>
    <w:p w:rsidR="00650542" w:rsidRDefault="008C7494">
      <w:pPr>
        <w:tabs>
          <w:tab w:val="left" w:pos="2085"/>
        </w:tabs>
        <w:spacing w:before="240" w:after="240"/>
        <w:ind w:firstLine="280"/>
        <w:jc w:val="right"/>
      </w:pPr>
      <w:r>
        <w:t xml:space="preserve">                                                                                                                     Ana Paula Silva</w:t>
      </w:r>
    </w:p>
    <w:p w:rsidR="00650542" w:rsidRDefault="00650542">
      <w:pPr>
        <w:tabs>
          <w:tab w:val="left" w:pos="2085"/>
        </w:tabs>
        <w:spacing w:after="0" w:line="360" w:lineRule="auto"/>
        <w:ind w:firstLine="284"/>
        <w:jc w:val="center"/>
        <w:rPr>
          <w:color w:val="31849B"/>
        </w:rPr>
      </w:pPr>
    </w:p>
    <w:p w:rsidR="00650542" w:rsidRDefault="008C7494">
      <w:pPr>
        <w:tabs>
          <w:tab w:val="left" w:pos="2085"/>
        </w:tabs>
        <w:spacing w:after="0" w:line="360" w:lineRule="auto"/>
        <w:ind w:firstLine="284"/>
        <w:jc w:val="center"/>
      </w:pPr>
      <w:r>
        <w:t>Tabela 4</w:t>
      </w:r>
    </w:p>
    <w:p w:rsidR="00650542" w:rsidRDefault="00650542">
      <w:pPr>
        <w:tabs>
          <w:tab w:val="left" w:pos="2085"/>
        </w:tabs>
        <w:spacing w:after="0" w:line="360" w:lineRule="auto"/>
        <w:ind w:firstLine="284"/>
        <w:jc w:val="center"/>
      </w:pPr>
    </w:p>
    <w:tbl>
      <w:tblPr>
        <w:tblStyle w:val="ac"/>
        <w:tblW w:w="9356" w:type="dxa"/>
        <w:tblInd w:w="-4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1466"/>
        <w:gridCol w:w="1417"/>
        <w:gridCol w:w="1985"/>
        <w:gridCol w:w="2268"/>
      </w:tblGrid>
      <w:tr w:rsidR="00650542">
        <w:trPr>
          <w:trHeight w:val="42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Ano/</w:t>
            </w:r>
          </w:p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Número de alunos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jc w:val="center"/>
            </w:pPr>
            <w:r>
              <w:t>Taxa de sucesso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2"/>
              <w:jc w:val="center"/>
            </w:pPr>
            <w:r>
              <w:t>Taxa de insucesso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jc w:val="center"/>
            </w:pPr>
            <w:r>
              <w:t>Avaliação qualitativa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Média da avaliação quantitativa</w:t>
            </w:r>
          </w:p>
        </w:tc>
      </w:tr>
      <w:tr w:rsidR="00650542">
        <w:trPr>
          <w:trHeight w:val="42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 xml:space="preserve">8º/ 32 </w:t>
            </w:r>
            <w:proofErr w:type="gramStart"/>
            <w:r>
              <w:t>alunos</w:t>
            </w:r>
            <w:proofErr w:type="gramEnd"/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100%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0%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Bom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4,22</w:t>
            </w:r>
          </w:p>
        </w:tc>
      </w:tr>
    </w:tbl>
    <w:p w:rsidR="00650542" w:rsidRDefault="00650542">
      <w:pPr>
        <w:tabs>
          <w:tab w:val="left" w:pos="2085"/>
        </w:tabs>
        <w:spacing w:after="0" w:line="360" w:lineRule="auto"/>
        <w:ind w:firstLine="284"/>
        <w:jc w:val="center"/>
      </w:pPr>
    </w:p>
    <w:p w:rsidR="00650542" w:rsidRDefault="008C7494">
      <w:pPr>
        <w:tabs>
          <w:tab w:val="left" w:pos="2085"/>
        </w:tabs>
        <w:spacing w:after="0" w:line="360" w:lineRule="auto"/>
        <w:ind w:firstLine="284"/>
        <w:jc w:val="both"/>
      </w:pPr>
      <w:r>
        <w:t xml:space="preserve">No 8º ano, em ambas as turmas (A e B), o desempenho dos alunos foi bom, tendo os alunos demonstrado empenho e interesse nos conteúdos das aulas </w:t>
      </w:r>
      <w:proofErr w:type="spellStart"/>
      <w:r>
        <w:t>lecionadas</w:t>
      </w:r>
      <w:proofErr w:type="spellEnd"/>
      <w:r>
        <w:t xml:space="preserve">. </w:t>
      </w:r>
    </w:p>
    <w:p w:rsidR="00650542" w:rsidRDefault="008C7494">
      <w:pPr>
        <w:tabs>
          <w:tab w:val="left" w:pos="2085"/>
        </w:tabs>
        <w:spacing w:after="0" w:line="360" w:lineRule="auto"/>
        <w:ind w:firstLine="284"/>
        <w:jc w:val="both"/>
        <w:rPr>
          <w:color w:val="31849B"/>
        </w:rPr>
      </w:pPr>
      <w:r>
        <w:t xml:space="preserve">O principal tema abordado foi o seguinte: “Direitos humanos - Exploração do trabalho infantil”. Os </w:t>
      </w:r>
      <w:r>
        <w:t xml:space="preserve">alunos aderiram à temática com bastante interesse e participação. Infelizmente, não houve tempo suficiente para a sua pertinente exploração devido aos seguintes </w:t>
      </w:r>
      <w:proofErr w:type="spellStart"/>
      <w:r>
        <w:t>fatores</w:t>
      </w:r>
      <w:proofErr w:type="spellEnd"/>
      <w:r>
        <w:t>: terceiro período demasiado pequeno e com escassos momentos de aula com os alunos; dema</w:t>
      </w:r>
      <w:r>
        <w:t xml:space="preserve">siadas </w:t>
      </w:r>
      <w:r>
        <w:lastRenderedPageBreak/>
        <w:t>atividades, que normalmente coincidiam com o dia da aula da disciplina; atividades relativas à avaliação, nomeadamente provas de aferição.</w:t>
      </w:r>
    </w:p>
    <w:p w:rsidR="00650542" w:rsidRDefault="008C7494">
      <w:pPr>
        <w:tabs>
          <w:tab w:val="left" w:pos="2085"/>
        </w:tabs>
        <w:spacing w:after="0" w:line="360" w:lineRule="auto"/>
        <w:ind w:firstLine="284"/>
        <w:jc w:val="both"/>
        <w:rPr>
          <w:color w:val="31849B"/>
        </w:rPr>
      </w:pPr>
      <w:r>
        <w:t xml:space="preserve">Tal como nos períodos anteriores, foi privilegiado o diálogo e o questionamento, promovendo a reflexão sobre a realidade </w:t>
      </w:r>
      <w:proofErr w:type="spellStart"/>
      <w:r>
        <w:t>atual</w:t>
      </w:r>
      <w:proofErr w:type="spellEnd"/>
      <w:r>
        <w:t>, não só da sociedade no geral como do próprio AEFV, não tendo surgido qualquer problema em termos comportamentais, nem ao nível d</w:t>
      </w:r>
      <w:r>
        <w:t>a assiduidade dos alunos.</w:t>
      </w:r>
      <w:r>
        <w:rPr>
          <w:color w:val="31849B"/>
        </w:rPr>
        <w:t xml:space="preserve"> </w:t>
      </w:r>
    </w:p>
    <w:p w:rsidR="00650542" w:rsidRDefault="00650542">
      <w:pPr>
        <w:tabs>
          <w:tab w:val="left" w:pos="2085"/>
        </w:tabs>
        <w:spacing w:after="0" w:line="360" w:lineRule="auto"/>
        <w:jc w:val="right"/>
        <w:rPr>
          <w:color w:val="31849B"/>
        </w:rPr>
      </w:pPr>
    </w:p>
    <w:p w:rsidR="00650542" w:rsidRDefault="008C7494">
      <w:pPr>
        <w:tabs>
          <w:tab w:val="left" w:pos="2085"/>
        </w:tabs>
        <w:spacing w:after="0" w:line="360" w:lineRule="auto"/>
        <w:jc w:val="right"/>
      </w:pPr>
      <w:r>
        <w:t xml:space="preserve">O professor de Cidadania e Desenvolvimento do 8ºA e 8ºB, </w:t>
      </w:r>
    </w:p>
    <w:p w:rsidR="00650542" w:rsidRDefault="008C7494">
      <w:pPr>
        <w:tabs>
          <w:tab w:val="left" w:pos="2085"/>
        </w:tabs>
        <w:spacing w:after="0" w:line="360" w:lineRule="auto"/>
        <w:jc w:val="right"/>
      </w:pPr>
      <w:bookmarkStart w:id="1" w:name="_heading=h.ebhvogeaa0a" w:colFirst="0" w:colLast="0"/>
      <w:bookmarkEnd w:id="1"/>
      <w:r>
        <w:t>Pedro Saraiva</w:t>
      </w:r>
    </w:p>
    <w:p w:rsidR="00650542" w:rsidRDefault="00650542" w:rsidP="008C7494">
      <w:pPr>
        <w:tabs>
          <w:tab w:val="left" w:pos="2085"/>
        </w:tabs>
        <w:spacing w:after="0" w:line="360" w:lineRule="auto"/>
        <w:rPr>
          <w:color w:val="31849B"/>
        </w:rPr>
      </w:pPr>
      <w:bookmarkStart w:id="2" w:name="_heading=h.30j0zll" w:colFirst="0" w:colLast="0"/>
      <w:bookmarkEnd w:id="2"/>
    </w:p>
    <w:p w:rsidR="00650542" w:rsidRDefault="008C7494">
      <w:pPr>
        <w:tabs>
          <w:tab w:val="left" w:pos="2085"/>
        </w:tabs>
        <w:spacing w:after="0" w:line="360" w:lineRule="auto"/>
        <w:ind w:firstLine="284"/>
        <w:jc w:val="center"/>
      </w:pPr>
      <w:r>
        <w:t>Tabela 5</w:t>
      </w:r>
    </w:p>
    <w:p w:rsidR="00650542" w:rsidRDefault="00650542">
      <w:pPr>
        <w:tabs>
          <w:tab w:val="left" w:pos="2085"/>
        </w:tabs>
        <w:spacing w:after="0" w:line="360" w:lineRule="auto"/>
        <w:ind w:firstLine="284"/>
        <w:jc w:val="center"/>
      </w:pPr>
    </w:p>
    <w:tbl>
      <w:tblPr>
        <w:tblStyle w:val="ad"/>
        <w:tblW w:w="9356" w:type="dxa"/>
        <w:tblInd w:w="-4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1466"/>
        <w:gridCol w:w="1417"/>
        <w:gridCol w:w="1985"/>
        <w:gridCol w:w="2268"/>
      </w:tblGrid>
      <w:tr w:rsidR="00650542">
        <w:trPr>
          <w:trHeight w:val="42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Ano</w:t>
            </w:r>
          </w:p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Número de alunos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jc w:val="center"/>
            </w:pPr>
            <w:r>
              <w:t>Taxa de sucesso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2"/>
              <w:jc w:val="center"/>
            </w:pPr>
            <w:r>
              <w:t>Taxa de insucesso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jc w:val="center"/>
            </w:pPr>
            <w:r>
              <w:t>Avaliação qualitativa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Média da avaliação quantitativa</w:t>
            </w:r>
          </w:p>
        </w:tc>
      </w:tr>
      <w:tr w:rsidR="00650542">
        <w:trPr>
          <w:trHeight w:val="42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9º: 42 alunos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100%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0%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Bom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0542" w:rsidRDefault="008C7494">
            <w:pPr>
              <w:tabs>
                <w:tab w:val="left" w:pos="2085"/>
              </w:tabs>
              <w:spacing w:after="0" w:line="360" w:lineRule="auto"/>
              <w:ind w:firstLine="284"/>
              <w:jc w:val="center"/>
            </w:pPr>
            <w:r>
              <w:t>4</w:t>
            </w:r>
          </w:p>
        </w:tc>
      </w:tr>
    </w:tbl>
    <w:p w:rsidR="00650542" w:rsidRDefault="00650542">
      <w:pPr>
        <w:tabs>
          <w:tab w:val="left" w:pos="2085"/>
        </w:tabs>
        <w:spacing w:after="240"/>
        <w:jc w:val="both"/>
        <w:rPr>
          <w:color w:val="0070C0"/>
        </w:rPr>
      </w:pPr>
    </w:p>
    <w:p w:rsidR="00650542" w:rsidRDefault="008C7494">
      <w:pPr>
        <w:tabs>
          <w:tab w:val="left" w:pos="2085"/>
        </w:tabs>
        <w:spacing w:after="0" w:line="360" w:lineRule="auto"/>
        <w:ind w:firstLine="280"/>
        <w:jc w:val="both"/>
        <w:rPr>
          <w:color w:val="0070C0"/>
        </w:rPr>
      </w:pPr>
      <w:r>
        <w:t xml:space="preserve">No 9º ano, verificou-se que, em ambas as turmas A e B, o desempenho dos alunos foi considerado, no geral, de bom, tendo os alunos revelado bastante interesse e empenho na realização das atividades desenvolvidas. </w:t>
      </w:r>
    </w:p>
    <w:p w:rsidR="00650542" w:rsidRDefault="008C7494">
      <w:pPr>
        <w:tabs>
          <w:tab w:val="left" w:pos="2085"/>
        </w:tabs>
        <w:spacing w:after="0" w:line="360" w:lineRule="auto"/>
        <w:ind w:firstLine="280"/>
        <w:jc w:val="both"/>
      </w:pPr>
      <w:bookmarkStart w:id="3" w:name="_heading=h.gjdgxs" w:colFirst="0" w:colLast="0"/>
      <w:bookmarkEnd w:id="3"/>
      <w:r>
        <w:t xml:space="preserve">Neste período os alunos trabalharam o tema do Risco. Neste âmbito os riscos tratados foram os riscos ambientais: secas, </w:t>
      </w:r>
      <w:proofErr w:type="gramStart"/>
      <w:r>
        <w:t>tsunamis</w:t>
      </w:r>
      <w:proofErr w:type="gramEnd"/>
      <w:r>
        <w:t>, sismos, tornados e outros. Com base no programa RTP Ensina, prepararam, em grupo, a apresentação de um dos riscos para a turma</w:t>
      </w:r>
      <w:r>
        <w:t xml:space="preserve">. De uma forma geral, o 9º A é mais empenhado e atento do que o 9ºB e daí que esta turma tenha melhores resultados. A média do </w:t>
      </w:r>
      <w:proofErr w:type="gramStart"/>
      <w:r>
        <w:t>9ºA  é</w:t>
      </w:r>
      <w:proofErr w:type="gramEnd"/>
      <w:r>
        <w:t xml:space="preserve"> de 4,2 e a do 9ºB é de 3,9.</w:t>
      </w:r>
    </w:p>
    <w:p w:rsidR="00650542" w:rsidRDefault="008C7494">
      <w:pPr>
        <w:tabs>
          <w:tab w:val="left" w:pos="2085"/>
        </w:tabs>
        <w:spacing w:after="0" w:line="360" w:lineRule="auto"/>
        <w:ind w:firstLine="280"/>
        <w:jc w:val="both"/>
      </w:pPr>
      <w:r>
        <w:t xml:space="preserve">Os alunos foram assíduos e pontuais. </w:t>
      </w:r>
    </w:p>
    <w:p w:rsidR="00650542" w:rsidRDefault="008C7494">
      <w:pPr>
        <w:tabs>
          <w:tab w:val="left" w:pos="2085"/>
        </w:tabs>
        <w:spacing w:before="240" w:after="240"/>
        <w:ind w:firstLine="280"/>
        <w:jc w:val="right"/>
      </w:pPr>
      <w:r>
        <w:t>A professora da disciplina de Cidadania e Desenvolviment</w:t>
      </w:r>
      <w:r>
        <w:t>o das turmas do 9º A e 9º B,</w:t>
      </w:r>
    </w:p>
    <w:p w:rsidR="00650542" w:rsidRDefault="008C7494">
      <w:pPr>
        <w:tabs>
          <w:tab w:val="left" w:pos="2085"/>
        </w:tabs>
        <w:spacing w:before="240" w:after="240"/>
        <w:ind w:firstLine="280"/>
        <w:jc w:val="right"/>
      </w:pPr>
      <w:r>
        <w:tab/>
      </w:r>
      <w:r>
        <w:tab/>
      </w:r>
      <w:r>
        <w:tab/>
        <w:t>Zulmira Fernandes</w:t>
      </w:r>
    </w:p>
    <w:p w:rsidR="00650542" w:rsidRDefault="00650542">
      <w:pPr>
        <w:tabs>
          <w:tab w:val="left" w:pos="2085"/>
        </w:tabs>
        <w:spacing w:after="0" w:line="360" w:lineRule="auto"/>
        <w:ind w:firstLine="284"/>
        <w:jc w:val="center"/>
      </w:pPr>
    </w:p>
    <w:p w:rsidR="00650542" w:rsidRDefault="00650542">
      <w:pPr>
        <w:tabs>
          <w:tab w:val="left" w:pos="2085"/>
        </w:tabs>
        <w:spacing w:after="0" w:line="360" w:lineRule="auto"/>
        <w:ind w:firstLine="284"/>
        <w:jc w:val="center"/>
      </w:pPr>
    </w:p>
    <w:p w:rsidR="00650542" w:rsidRDefault="00650542">
      <w:pPr>
        <w:tabs>
          <w:tab w:val="left" w:pos="2085"/>
        </w:tabs>
        <w:spacing w:after="0" w:line="360" w:lineRule="auto"/>
        <w:ind w:firstLine="284"/>
        <w:jc w:val="center"/>
      </w:pPr>
    </w:p>
    <w:sectPr w:rsidR="00650542" w:rsidSect="008C7494">
      <w:headerReference w:type="default" r:id="rId8"/>
      <w:footerReference w:type="default" r:id="rId9"/>
      <w:pgSz w:w="11906" w:h="16838"/>
      <w:pgMar w:top="1134" w:right="1701" w:bottom="1417" w:left="1418" w:header="708" w:footer="11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7494">
      <w:pPr>
        <w:spacing w:after="0" w:line="240" w:lineRule="auto"/>
      </w:pPr>
      <w:r>
        <w:separator/>
      </w:r>
    </w:p>
  </w:endnote>
  <w:endnote w:type="continuationSeparator" w:id="0">
    <w:p w:rsidR="00000000" w:rsidRDefault="008C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542" w:rsidRDefault="008C7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52DBF66" wp14:editId="37147C9A">
          <wp:extent cx="1556427" cy="442296"/>
          <wp:effectExtent l="0" t="0" r="0" b="0"/>
          <wp:docPr id="3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6427" cy="442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7FD03E7" wp14:editId="308B743C">
              <wp:simplePos x="0" y="0"/>
              <wp:positionH relativeFrom="column">
                <wp:posOffset>-838199</wp:posOffset>
              </wp:positionH>
              <wp:positionV relativeFrom="paragraph">
                <wp:posOffset>-25399</wp:posOffset>
              </wp:positionV>
              <wp:extent cx="7067136" cy="676408"/>
              <wp:effectExtent l="0" t="0" r="0" b="0"/>
              <wp:wrapNone/>
              <wp:docPr id="31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826720" y="3456084"/>
                        <a:ext cx="7038561" cy="6478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50542" w:rsidRDefault="008C7494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margin-left:-66pt;margin-top:-2pt;width:556.45pt;height:5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" stroked="f">
              <v:textbox inset="2.53958mm,1.2694mm,2.53958mm,1.2694mm">
                <w:txbxContent>
                  <w:p w:rsidR="00650542" w:rsidRDefault="008C7494">
                    <w:pPr>
                      <w:spacing w:line="275" w:lineRule="auto"/>
                      <w:textDirection w:val="btLr"/>
                    </w:pPr>
                    <w:r>
                      <w:rPr>
                        <w:color w:val="000000"/>
                      </w:rPr>
                      <w:t xml:space="preserve">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0F6E7ED" wp14:editId="4B2C6FE6">
              <wp:simplePos x="0" y="0"/>
              <wp:positionH relativeFrom="column">
                <wp:posOffset>-838199</wp:posOffset>
              </wp:positionH>
              <wp:positionV relativeFrom="paragraph">
                <wp:posOffset>571500</wp:posOffset>
              </wp:positionV>
              <wp:extent cx="6918325" cy="324485"/>
              <wp:effectExtent l="0" t="0" r="0" b="0"/>
              <wp:wrapNone/>
              <wp:docPr id="318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01125" y="3632045"/>
                        <a:ext cx="6889750" cy="295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50542" w:rsidRDefault="008C7494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 xml:space="preserve">Rua Madre Deus – 3260-426 Figueiró dos Vinhos * NIF: 600080285 *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Email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 xml:space="preserve">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FF"/>
                              <w:sz w:val="18"/>
                              <w:u w:val="single"/>
                            </w:rPr>
                            <w:t>sageral@aefv.edu.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color w:val="0000FF"/>
                              <w:sz w:val="18"/>
                              <w:u w:val="single"/>
                            </w:rPr>
                            <w:t>pt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 xml:space="preserve">   *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 xml:space="preserve"> Tel.: 236559170 *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Fax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: 236559178</w:t>
                          </w:r>
                        </w:p>
                        <w:p w:rsidR="00650542" w:rsidRDefault="00650542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margin-left:-66pt;margin-top:45pt;width:544.75pt;height:25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" stroked="f">
              <v:textbox inset="2.53958mm,1.2694mm,2.53958mm,1.2694mm">
                <w:txbxContent>
                  <w:p w:rsidR="00650542" w:rsidRDefault="008C7494">
                    <w:pPr>
                      <w:spacing w:line="27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 xml:space="preserve">Rua Madre Deus – 3260-426 Figueiró dos Vinhos * NIF: 600080285 *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Email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 xml:space="preserve">: </w:t>
                    </w:r>
                    <w:r>
                      <w:rPr>
                        <w:rFonts w:ascii="Arial" w:eastAsia="Arial" w:hAnsi="Arial" w:cs="Arial"/>
                        <w:b/>
                        <w:color w:val="0000FF"/>
                        <w:sz w:val="18"/>
                        <w:u w:val="single"/>
                      </w:rPr>
                      <w:t>sageral@aefv.edu.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color w:val="0000FF"/>
                        <w:sz w:val="18"/>
                        <w:u w:val="single"/>
                      </w:rPr>
                      <w:t>pt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 xml:space="preserve">   *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 xml:space="preserve"> Tel.: 236559170 *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Fax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: 236559178</w:t>
                    </w:r>
                  </w:p>
                  <w:p w:rsidR="00650542" w:rsidRDefault="00650542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7494">
      <w:pPr>
        <w:spacing w:after="0" w:line="240" w:lineRule="auto"/>
      </w:pPr>
      <w:r>
        <w:separator/>
      </w:r>
    </w:p>
  </w:footnote>
  <w:footnote w:type="continuationSeparator" w:id="0">
    <w:p w:rsidR="00000000" w:rsidRDefault="008C7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542" w:rsidRDefault="008C7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both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9FF1A70" wp14:editId="3AA5F2F6">
              <wp:simplePos x="0" y="0"/>
              <wp:positionH relativeFrom="column">
                <wp:posOffset>-850899</wp:posOffset>
              </wp:positionH>
              <wp:positionV relativeFrom="paragraph">
                <wp:posOffset>-266699</wp:posOffset>
              </wp:positionV>
              <wp:extent cx="2453004" cy="871219"/>
              <wp:effectExtent l="0" t="0" r="0" b="0"/>
              <wp:wrapNone/>
              <wp:docPr id="32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33786" y="3358678"/>
                        <a:ext cx="2424429" cy="8426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50542" w:rsidRDefault="00650542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left:0;text-align:left;margin-left:-67pt;margin-top:-21pt;width:193.15pt;height:68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" stroked="f">
              <v:textbox inset="2.53958mm,1.2694mm,2.53958mm,1.2694mm">
                <w:txbxContent>
                  <w:p w:rsidR="00650542" w:rsidRDefault="00650542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B668AA8" wp14:editId="77E206DA">
              <wp:simplePos x="0" y="0"/>
              <wp:positionH relativeFrom="column">
                <wp:posOffset>-253999</wp:posOffset>
              </wp:positionH>
              <wp:positionV relativeFrom="paragraph">
                <wp:posOffset>-253999</wp:posOffset>
              </wp:positionV>
              <wp:extent cx="6048375" cy="1091831"/>
              <wp:effectExtent l="0" t="0" r="0" b="0"/>
              <wp:wrapNone/>
              <wp:docPr id="320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36100" y="3248372"/>
                        <a:ext cx="6019800" cy="106325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50542" w:rsidRDefault="008C7494">
                          <w:pPr>
                            <w:spacing w:line="275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                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-20pt;margin-top:-20pt;width:476.25pt;height:8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" stroked="f">
              <v:textbox inset="2.53958mm,1.2694mm,2.53958mm,1.2694mm">
                <w:txbxContent>
                  <w:p w:rsidR="00650542" w:rsidRDefault="008C7494">
                    <w:pPr>
                      <w:spacing w:line="275" w:lineRule="auto"/>
                      <w:jc w:val="both"/>
                      <w:textDirection w:val="btLr"/>
                    </w:pPr>
                    <w:r>
                      <w:rPr>
                        <w:color w:val="000000"/>
                      </w:rPr>
                      <w:t xml:space="preserve">                  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0542"/>
    <w:rsid w:val="00650542"/>
    <w:rsid w:val="00665B13"/>
    <w:rsid w:val="008C7494"/>
    <w:rsid w:val="00EA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16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AF6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F68B3"/>
  </w:style>
  <w:style w:type="paragraph" w:styleId="Rodap">
    <w:name w:val="footer"/>
    <w:basedOn w:val="Normal"/>
    <w:link w:val="RodapCarcter"/>
    <w:uiPriority w:val="99"/>
    <w:unhideWhenUsed/>
    <w:rsid w:val="00AF6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F68B3"/>
  </w:style>
  <w:style w:type="paragraph" w:styleId="Textodebalo">
    <w:name w:val="Balloon Text"/>
    <w:basedOn w:val="Normal"/>
    <w:link w:val="TextodebaloCarcter"/>
    <w:uiPriority w:val="99"/>
    <w:semiHidden/>
    <w:unhideWhenUsed/>
    <w:rsid w:val="00AF6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F68B3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026073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unhideWhenUsed/>
    <w:rsid w:val="007F4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E94D0A"/>
    <w:pPr>
      <w:ind w:left="720"/>
      <w:contextualSpacing/>
    </w:p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16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AF6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F68B3"/>
  </w:style>
  <w:style w:type="paragraph" w:styleId="Rodap">
    <w:name w:val="footer"/>
    <w:basedOn w:val="Normal"/>
    <w:link w:val="RodapCarcter"/>
    <w:uiPriority w:val="99"/>
    <w:unhideWhenUsed/>
    <w:rsid w:val="00AF6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F68B3"/>
  </w:style>
  <w:style w:type="paragraph" w:styleId="Textodebalo">
    <w:name w:val="Balloon Text"/>
    <w:basedOn w:val="Normal"/>
    <w:link w:val="TextodebaloCarcter"/>
    <w:uiPriority w:val="99"/>
    <w:semiHidden/>
    <w:unhideWhenUsed/>
    <w:rsid w:val="00AF6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F68B3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026073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unhideWhenUsed/>
    <w:rsid w:val="007F4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E94D0A"/>
    <w:pPr>
      <w:ind w:left="720"/>
      <w:contextualSpacing/>
    </w:p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8PUmp4ZBG6PJ1rdUWASvf0lNsQ==">AMUW2mWpBKRk9HJZZ6Havv4yXp4fD/UUlcx0p0dKboqKJ0P+1A6Cr/vPVOCx5n4wfq/X6xn5JHXm4Sb/Kvjnyb4IfYJvRec+g1xo2mGWeVill6OQezl0Z2IQOzqrRNK/YijLQbPFjSZVWUzoR+vbgk2iiEPdZaiUTA==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aef v</dc:creator>
  <cp:lastModifiedBy>User</cp:lastModifiedBy>
  <cp:revision>3</cp:revision>
  <dcterms:created xsi:type="dcterms:W3CDTF">2022-07-14T15:10:00Z</dcterms:created>
  <dcterms:modified xsi:type="dcterms:W3CDTF">2022-07-14T15:13:00Z</dcterms:modified>
</cp:coreProperties>
</file>